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90426b2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bb7c12e2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Gondahi Pata,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a183a7b1744a8" /><Relationship Type="http://schemas.openxmlformats.org/officeDocument/2006/relationships/numbering" Target="/word/numbering.xml" Id="R0caae7e89b4d4a7a" /><Relationship Type="http://schemas.openxmlformats.org/officeDocument/2006/relationships/settings" Target="/word/settings.xml" Id="R404c7dfc643b4862" /><Relationship Type="http://schemas.openxmlformats.org/officeDocument/2006/relationships/image" Target="/word/media/7340a76d-90bd-4ef5-a30b-ab5a35e2647d.png" Id="R3aebb7c12e2b44de" /></Relationships>
</file>