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5bda1d9a2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16ef4fcf0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Gul Muhammad Abring,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33f2e889b4dc2" /><Relationship Type="http://schemas.openxmlformats.org/officeDocument/2006/relationships/numbering" Target="/word/numbering.xml" Id="Rb7e2b1688f96480f" /><Relationship Type="http://schemas.openxmlformats.org/officeDocument/2006/relationships/settings" Target="/word/settings.xml" Id="R7b49c1d65fb947f2" /><Relationship Type="http://schemas.openxmlformats.org/officeDocument/2006/relationships/image" Target="/word/media/cc3bb044-1a0f-4217-adc4-2ffa37cc290e.png" Id="R6da16ef4fcf0459a" /></Relationships>
</file>