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1643c3e3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c3aee402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Lashkani,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d3ad24dc430c" /><Relationship Type="http://schemas.openxmlformats.org/officeDocument/2006/relationships/numbering" Target="/word/numbering.xml" Id="Rc5eeec76f0ba4467" /><Relationship Type="http://schemas.openxmlformats.org/officeDocument/2006/relationships/settings" Target="/word/settings.xml" Id="Rd5dd7f80bcf74354" /><Relationship Type="http://schemas.openxmlformats.org/officeDocument/2006/relationships/image" Target="/word/media/3a909004-9c7a-47ce-ba48-abbbb90b07c5.png" Id="R4e0c3aee40274751" /></Relationships>
</file>