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848ea1be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e8fa50bfc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Abdul Sattar Gul,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e1d0b2aef4355" /><Relationship Type="http://schemas.openxmlformats.org/officeDocument/2006/relationships/numbering" Target="/word/numbering.xml" Id="R8d9f31593eff4860" /><Relationship Type="http://schemas.openxmlformats.org/officeDocument/2006/relationships/settings" Target="/word/settings.xml" Id="Re4ca3e389dfb4b33" /><Relationship Type="http://schemas.openxmlformats.org/officeDocument/2006/relationships/image" Target="/word/media/408ad862-e5c5-46b0-9a76-98c56e1a2a86.png" Id="R423e8fa50bfc4a26" /></Relationships>
</file>