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2a2743ee2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67b334bdf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Ahmad Barosar,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a04e363a4851" /><Relationship Type="http://schemas.openxmlformats.org/officeDocument/2006/relationships/numbering" Target="/word/numbering.xml" Id="R50ab341f2148420f" /><Relationship Type="http://schemas.openxmlformats.org/officeDocument/2006/relationships/settings" Target="/word/settings.xml" Id="Rf4e94ba01f0e4f94" /><Relationship Type="http://schemas.openxmlformats.org/officeDocument/2006/relationships/image" Target="/word/media/f807a7e4-0cfc-4a06-94d2-f6639030ef02.png" Id="R5e867b334bdf4dd6" /></Relationships>
</file>