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2555485f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9175cd91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Khan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50be5e844e33" /><Relationship Type="http://schemas.openxmlformats.org/officeDocument/2006/relationships/numbering" Target="/word/numbering.xml" Id="R54fb5e21a9494f45" /><Relationship Type="http://schemas.openxmlformats.org/officeDocument/2006/relationships/settings" Target="/word/settings.xml" Id="Rbfc4cbb1348142e1" /><Relationship Type="http://schemas.openxmlformats.org/officeDocument/2006/relationships/image" Target="/word/media/b16ec361-517d-450d-af8a-a388a12e5cff.png" Id="R9a3d9175cd91439e" /></Relationships>
</file>