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4b7e89b4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5ae348309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Loing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9e1f14ef947a0" /><Relationship Type="http://schemas.openxmlformats.org/officeDocument/2006/relationships/numbering" Target="/word/numbering.xml" Id="R26212f9a61e9421b" /><Relationship Type="http://schemas.openxmlformats.org/officeDocument/2006/relationships/settings" Target="/word/settings.xml" Id="R9c8bc618b7954e95" /><Relationship Type="http://schemas.openxmlformats.org/officeDocument/2006/relationships/image" Target="/word/media/8edae4dc-2f0c-40bc-a16c-b2bbe772c472.png" Id="Ra505ae3483094ad2" /></Relationships>
</file>