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56af95d8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307f7e335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Murad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b5a00de64b56" /><Relationship Type="http://schemas.openxmlformats.org/officeDocument/2006/relationships/numbering" Target="/word/numbering.xml" Id="R61cb1a1becd14584" /><Relationship Type="http://schemas.openxmlformats.org/officeDocument/2006/relationships/settings" Target="/word/settings.xml" Id="R7115ff1e985c4009" /><Relationship Type="http://schemas.openxmlformats.org/officeDocument/2006/relationships/image" Target="/word/media/6d45511a-3581-4a61-9b8a-43352a64801d.png" Id="Rbf0307f7e3354743" /></Relationships>
</file>