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88ffc9c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23752de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Pir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b3816a434e56" /><Relationship Type="http://schemas.openxmlformats.org/officeDocument/2006/relationships/numbering" Target="/word/numbering.xml" Id="R1ef29d1501b04347" /><Relationship Type="http://schemas.openxmlformats.org/officeDocument/2006/relationships/settings" Target="/word/settings.xml" Id="Re96bc36c73d84008" /><Relationship Type="http://schemas.openxmlformats.org/officeDocument/2006/relationships/image" Target="/word/media/1ff43c15-fd7e-4179-9930-56ab1b16cc7b.png" Id="R488323752dea4214" /></Relationships>
</file>