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29e0fb89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4bd819b7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cc8602ff497d" /><Relationship Type="http://schemas.openxmlformats.org/officeDocument/2006/relationships/numbering" Target="/word/numbering.xml" Id="Rb70f4514799a44fe" /><Relationship Type="http://schemas.openxmlformats.org/officeDocument/2006/relationships/settings" Target="/word/settings.xml" Id="R10d2ad76d6784cf9" /><Relationship Type="http://schemas.openxmlformats.org/officeDocument/2006/relationships/image" Target="/word/media/6595100c-660f-4b2d-bb7a-9f62f59cbc32.png" Id="R27fb4bd819b74ecc" /></Relationships>
</file>