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8e2cb4f79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d6e63c457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Harun Sand,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6fde269f845eb" /><Relationship Type="http://schemas.openxmlformats.org/officeDocument/2006/relationships/numbering" Target="/word/numbering.xml" Id="R417294af9fc74230" /><Relationship Type="http://schemas.openxmlformats.org/officeDocument/2006/relationships/settings" Target="/word/settings.xml" Id="R359cad9e708d4640" /><Relationship Type="http://schemas.openxmlformats.org/officeDocument/2006/relationships/image" Target="/word/media/d8048e97-3e58-400f-92cd-7baa96d937f8.png" Id="R710d6e63c45741c7" /></Relationships>
</file>