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4aad898f3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b93e7b978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Hayat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0a298f93f4d7d" /><Relationship Type="http://schemas.openxmlformats.org/officeDocument/2006/relationships/numbering" Target="/word/numbering.xml" Id="Rc0cf6b4ffbc64a8d" /><Relationship Type="http://schemas.openxmlformats.org/officeDocument/2006/relationships/settings" Target="/word/settings.xml" Id="R99978e7e57a84698" /><Relationship Type="http://schemas.openxmlformats.org/officeDocument/2006/relationships/image" Target="/word/media/35943de7-fb24-4264-a748-161ecde17517.png" Id="R09cb93e7b97841e0" /></Relationships>
</file>