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748b269b4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120b898a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Hot Brahmani,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205a2eec4065" /><Relationship Type="http://schemas.openxmlformats.org/officeDocument/2006/relationships/numbering" Target="/word/numbering.xml" Id="Rf1940a547c82450e" /><Relationship Type="http://schemas.openxmlformats.org/officeDocument/2006/relationships/settings" Target="/word/settings.xml" Id="Re3bfc4ce53b94303" /><Relationship Type="http://schemas.openxmlformats.org/officeDocument/2006/relationships/image" Target="/word/media/f06a782d-f77b-42ec-89a5-5bfff5418e6a.png" Id="R13e2120b898a492d" /></Relationships>
</file>