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0c4a0dbc7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64fc2d11d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Ibne Udo,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96ae0ad764ae0" /><Relationship Type="http://schemas.openxmlformats.org/officeDocument/2006/relationships/numbering" Target="/word/numbering.xml" Id="Re4bcb50f27ba4874" /><Relationship Type="http://schemas.openxmlformats.org/officeDocument/2006/relationships/settings" Target="/word/settings.xml" Id="R3bb2c3eea0d34328" /><Relationship Type="http://schemas.openxmlformats.org/officeDocument/2006/relationships/image" Target="/word/media/3c5f9685-22d3-4065-955c-ee921f4e0db8.png" Id="R34f64fc2d11d43dc" /></Relationships>
</file>