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912cced1c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e16d5b75c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Kando Dero,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92aee4aec4a08" /><Relationship Type="http://schemas.openxmlformats.org/officeDocument/2006/relationships/numbering" Target="/word/numbering.xml" Id="Rdafd2b0843154246" /><Relationship Type="http://schemas.openxmlformats.org/officeDocument/2006/relationships/settings" Target="/word/settings.xml" Id="R19355ad6fbd24f6c" /><Relationship Type="http://schemas.openxmlformats.org/officeDocument/2006/relationships/image" Target="/word/media/51e97995-398d-4110-a6db-c53af1efa5f3.png" Id="R705e16d5b75c4009" /></Relationships>
</file>