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ca92ba6c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abf733de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Kundo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7cd662e54eb9" /><Relationship Type="http://schemas.openxmlformats.org/officeDocument/2006/relationships/numbering" Target="/word/numbering.xml" Id="R461eb91769e848c1" /><Relationship Type="http://schemas.openxmlformats.org/officeDocument/2006/relationships/settings" Target="/word/settings.xml" Id="R19588a23c105404c" /><Relationship Type="http://schemas.openxmlformats.org/officeDocument/2006/relationships/image" Target="/word/media/8fe91c37-c79d-4047-bf93-6f9bcee17993.png" Id="R8ea8abf733de4e97" /></Relationships>
</file>