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bbaf5ceb2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67005e6bc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Lakhano Otho,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edec8d4394afb" /><Relationship Type="http://schemas.openxmlformats.org/officeDocument/2006/relationships/numbering" Target="/word/numbering.xml" Id="R9ffc131edcbd484d" /><Relationship Type="http://schemas.openxmlformats.org/officeDocument/2006/relationships/settings" Target="/word/settings.xml" Id="R9b9a2d28597d408c" /><Relationship Type="http://schemas.openxmlformats.org/officeDocument/2006/relationships/image" Target="/word/media/789a984f-62e0-4348-a146-fd69fabd8f89.png" Id="R2ca67005e6bc4cd3" /></Relationships>
</file>