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565df3a1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e2e3a2a9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Liari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93dcc7e0c427a" /><Relationship Type="http://schemas.openxmlformats.org/officeDocument/2006/relationships/numbering" Target="/word/numbering.xml" Id="R903332f64d4744c1" /><Relationship Type="http://schemas.openxmlformats.org/officeDocument/2006/relationships/settings" Target="/word/settings.xml" Id="Rcc8088ab016e4b61" /><Relationship Type="http://schemas.openxmlformats.org/officeDocument/2006/relationships/image" Target="/word/media/87ff953a-8a4f-4b32-a7fe-ce400d21d32c.png" Id="Rbe15e2e3a2a9423c" /></Relationships>
</file>