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b84c9229c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1711f15fc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bf0bb327a48cd" /><Relationship Type="http://schemas.openxmlformats.org/officeDocument/2006/relationships/numbering" Target="/word/numbering.xml" Id="R3f4afc3e395348bf" /><Relationship Type="http://schemas.openxmlformats.org/officeDocument/2006/relationships/settings" Target="/word/settings.xml" Id="Re16e1157049246d5" /><Relationship Type="http://schemas.openxmlformats.org/officeDocument/2006/relationships/image" Target="/word/media/9a95eae0-7452-4ef4-abc2-d1a1099c9c5e.png" Id="Rc371711f15fc4a76" /></Relationships>
</file>