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b6ddaf85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3ba952d9d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Maluk Ahpan,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18dffcf1f46c3" /><Relationship Type="http://schemas.openxmlformats.org/officeDocument/2006/relationships/numbering" Target="/word/numbering.xml" Id="R214dadc9116c4f00" /><Relationship Type="http://schemas.openxmlformats.org/officeDocument/2006/relationships/settings" Target="/word/settings.xml" Id="R6687dd9f014743a9" /><Relationship Type="http://schemas.openxmlformats.org/officeDocument/2006/relationships/image" Target="/word/media/b25992a5-ce01-471e-b413-657d674e78dc.png" Id="Rc133ba952d9d47f5" /></Relationships>
</file>