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5a377e80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6779822e4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7ef7306c04577" /><Relationship Type="http://schemas.openxmlformats.org/officeDocument/2006/relationships/numbering" Target="/word/numbering.xml" Id="R99c36b3fc1f549a5" /><Relationship Type="http://schemas.openxmlformats.org/officeDocument/2006/relationships/settings" Target="/word/settings.xml" Id="R6be28f2413ee419f" /><Relationship Type="http://schemas.openxmlformats.org/officeDocument/2006/relationships/image" Target="/word/media/cb334985-46d7-4821-9522-e29476003f8d.png" Id="R53b6779822e4459c" /></Relationships>
</file>