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a1593228c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d74f5cadc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Manthar Rakhio,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6a27cea3448b5" /><Relationship Type="http://schemas.openxmlformats.org/officeDocument/2006/relationships/numbering" Target="/word/numbering.xml" Id="R622c1914274646bb" /><Relationship Type="http://schemas.openxmlformats.org/officeDocument/2006/relationships/settings" Target="/word/settings.xml" Id="R97cef0421dab4c09" /><Relationship Type="http://schemas.openxmlformats.org/officeDocument/2006/relationships/image" Target="/word/media/2608f602-cdac-41dc-afca-0e9671e544e3.png" Id="R144d74f5cadc48aa" /></Relationships>
</file>