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a65c000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88bef863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Mardani,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5d416c07c4610" /><Relationship Type="http://schemas.openxmlformats.org/officeDocument/2006/relationships/numbering" Target="/word/numbering.xml" Id="Rf77a92423990469d" /><Relationship Type="http://schemas.openxmlformats.org/officeDocument/2006/relationships/settings" Target="/word/settings.xml" Id="R94383122d72343cf" /><Relationship Type="http://schemas.openxmlformats.org/officeDocument/2006/relationships/image" Target="/word/media/5796e4d2-e6bb-450e-93ff-5bc58c529b1e.png" Id="R2ab88bef8639483b" /></Relationships>
</file>