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ece581795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c69b662d2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Maulana Abdul Rashid,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65aaf518e48b6" /><Relationship Type="http://schemas.openxmlformats.org/officeDocument/2006/relationships/numbering" Target="/word/numbering.xml" Id="R793ba3569081418a" /><Relationship Type="http://schemas.openxmlformats.org/officeDocument/2006/relationships/settings" Target="/word/settings.xml" Id="Rc422b8bf5eb24444" /><Relationship Type="http://schemas.openxmlformats.org/officeDocument/2006/relationships/image" Target="/word/media/892e19b2-cfac-4caf-9e76-d2595c3d82d7.png" Id="Rd60c69b662d24bf7" /></Relationships>
</file>