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42e4b1b57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42eebf44a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Methan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5437aae8e468c" /><Relationship Type="http://schemas.openxmlformats.org/officeDocument/2006/relationships/numbering" Target="/word/numbering.xml" Id="R9777f28a4c454e00" /><Relationship Type="http://schemas.openxmlformats.org/officeDocument/2006/relationships/settings" Target="/word/settings.xml" Id="R468eb76bc6fb478f" /><Relationship Type="http://schemas.openxmlformats.org/officeDocument/2006/relationships/image" Target="/word/media/bd1d7bf2-6398-4ea9-a2ec-ec01e55c4bdb.png" Id="Re5042eebf44a4030" /></Relationships>
</file>