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8e3df19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de6bf7e5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Khan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9fa37dc94ede" /><Relationship Type="http://schemas.openxmlformats.org/officeDocument/2006/relationships/numbering" Target="/word/numbering.xml" Id="R4650580ea2ff4483" /><Relationship Type="http://schemas.openxmlformats.org/officeDocument/2006/relationships/settings" Target="/word/settings.xml" Id="Rb5d679ba139e4c60" /><Relationship Type="http://schemas.openxmlformats.org/officeDocument/2006/relationships/image" Target="/word/media/36fb0dac-9231-4819-a8c3-aa17c61d39e6.png" Id="R3f5de6bf7e5146f4" /></Relationships>
</file>