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fa4532b47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91f55c9a2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Khan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e8a11baf84c6c" /><Relationship Type="http://schemas.openxmlformats.org/officeDocument/2006/relationships/numbering" Target="/word/numbering.xml" Id="Rfa35194c4f724912" /><Relationship Type="http://schemas.openxmlformats.org/officeDocument/2006/relationships/settings" Target="/word/settings.xml" Id="R39a7680beebe4615" /><Relationship Type="http://schemas.openxmlformats.org/officeDocument/2006/relationships/image" Target="/word/media/8f2e81cf-faaa-41c2-8d1e-0db21f652a7e.png" Id="R62391f55c9a248bf" /></Relationships>
</file>