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cab571c29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7284b3789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86405ed564c19" /><Relationship Type="http://schemas.openxmlformats.org/officeDocument/2006/relationships/numbering" Target="/word/numbering.xml" Id="R87e2a09895944dc4" /><Relationship Type="http://schemas.openxmlformats.org/officeDocument/2006/relationships/settings" Target="/word/settings.xml" Id="Rccab3f1f1a8445b6" /><Relationship Type="http://schemas.openxmlformats.org/officeDocument/2006/relationships/image" Target="/word/media/6d3f5185-1be0-4869-b477-f6dd3d3e47ee.png" Id="R0eb7284b37894e60" /></Relationships>
</file>