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c5b650acd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17ce2644e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Mirwah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e5940bc244fd5" /><Relationship Type="http://schemas.openxmlformats.org/officeDocument/2006/relationships/numbering" Target="/word/numbering.xml" Id="R5ff164d627ea4612" /><Relationship Type="http://schemas.openxmlformats.org/officeDocument/2006/relationships/settings" Target="/word/settings.xml" Id="R697bb725cdd34595" /><Relationship Type="http://schemas.openxmlformats.org/officeDocument/2006/relationships/image" Target="/word/media/0e1c4c8e-d8fe-4e2a-ba42-b4d570e9e529.png" Id="Rdb317ce2644e4e0d" /></Relationships>
</file>