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88a6556e8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d54a95f2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Molina Sahta,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d69f64f77480d" /><Relationship Type="http://schemas.openxmlformats.org/officeDocument/2006/relationships/numbering" Target="/word/numbering.xml" Id="R24581b21a0324a25" /><Relationship Type="http://schemas.openxmlformats.org/officeDocument/2006/relationships/settings" Target="/word/settings.xml" Id="R9c7eefeefb4a4b23" /><Relationship Type="http://schemas.openxmlformats.org/officeDocument/2006/relationships/image" Target="/word/media/e07efdc3-cf43-43c7-8a34-0c6002922d82.png" Id="Ra8ad54a95f25441b" /></Relationships>
</file>