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dcf2f9c1b64a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f5c4e6d71143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Morio Faqir,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6d29a227e34d9e" /><Relationship Type="http://schemas.openxmlformats.org/officeDocument/2006/relationships/numbering" Target="/word/numbering.xml" Id="Rfd61378285194e0b" /><Relationship Type="http://schemas.openxmlformats.org/officeDocument/2006/relationships/settings" Target="/word/settings.xml" Id="Rf6ef5121bb5d41ea" /><Relationship Type="http://schemas.openxmlformats.org/officeDocument/2006/relationships/image" Target="/word/media/ea82e745-95dc-4fc6-8c8f-1c2a1595e25e.png" Id="Rf2f5c4e6d7114322" /></Relationships>
</file>