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9f8ab302b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1bca2b4e4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Rais,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819b51e8b4085" /><Relationship Type="http://schemas.openxmlformats.org/officeDocument/2006/relationships/numbering" Target="/word/numbering.xml" Id="R9f84a25fee4244eb" /><Relationship Type="http://schemas.openxmlformats.org/officeDocument/2006/relationships/settings" Target="/word/settings.xml" Id="Rb3f12a54c2de435e" /><Relationship Type="http://schemas.openxmlformats.org/officeDocument/2006/relationships/image" Target="/word/media/5ad22f33-d10d-4168-b760-fe2ef59bc0ff.png" Id="R2ba1bca2b4e44ed8" /></Relationships>
</file>