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92e5e8e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28b42d68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Sumar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e67e4d53e415f" /><Relationship Type="http://schemas.openxmlformats.org/officeDocument/2006/relationships/numbering" Target="/word/numbering.xml" Id="R765a721ac3ee485e" /><Relationship Type="http://schemas.openxmlformats.org/officeDocument/2006/relationships/settings" Target="/word/settings.xml" Id="R5f3a061749e84547" /><Relationship Type="http://schemas.openxmlformats.org/officeDocument/2006/relationships/image" Target="/word/media/5564c642-4e82-401a-b41e-dc3447b6a54c.png" Id="R64528b42d6894153" /></Relationships>
</file>