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52f160b7c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0bddd443d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Murshadabad,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280c9253244a9" /><Relationship Type="http://schemas.openxmlformats.org/officeDocument/2006/relationships/numbering" Target="/word/numbering.xml" Id="R2a3effc2e82d400a" /><Relationship Type="http://schemas.openxmlformats.org/officeDocument/2006/relationships/settings" Target="/word/settings.xml" Id="R34b33e49786c4c2b" /><Relationship Type="http://schemas.openxmlformats.org/officeDocument/2006/relationships/image" Target="/word/media/da353015-456f-4b47-835a-6dd9ef45300d.png" Id="Re020bddd443d4091" /></Relationships>
</file>