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1595d11ea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a3657b7a1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Nasir Khan Mengal,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f29148d254ce2" /><Relationship Type="http://schemas.openxmlformats.org/officeDocument/2006/relationships/numbering" Target="/word/numbering.xml" Id="R250c8293b56e4a72" /><Relationship Type="http://schemas.openxmlformats.org/officeDocument/2006/relationships/settings" Target="/word/settings.xml" Id="R9d4dbab9e93f4618" /><Relationship Type="http://schemas.openxmlformats.org/officeDocument/2006/relationships/image" Target="/word/media/7bee310e-2e12-4479-b5c5-43f861dfae3a.png" Id="R916a3657b7a1418c" /></Relationships>
</file>