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b41c620c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df75e6ce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Nazir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48e51b9674ae4" /><Relationship Type="http://schemas.openxmlformats.org/officeDocument/2006/relationships/numbering" Target="/word/numbering.xml" Id="Rb374f787e97d4855" /><Relationship Type="http://schemas.openxmlformats.org/officeDocument/2006/relationships/settings" Target="/word/settings.xml" Id="R70351f3cbb504a9a" /><Relationship Type="http://schemas.openxmlformats.org/officeDocument/2006/relationships/image" Target="/word/media/4809221d-2db8-45f9-ab95-c68802d8a982.png" Id="R8c4bdf75e6ce4971" /></Relationships>
</file>