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a6187f64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bb11fdfd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Pissan Gahu,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cb2f68e6a4288" /><Relationship Type="http://schemas.openxmlformats.org/officeDocument/2006/relationships/numbering" Target="/word/numbering.xml" Id="Rdae2d7c457944bd9" /><Relationship Type="http://schemas.openxmlformats.org/officeDocument/2006/relationships/settings" Target="/word/settings.xml" Id="Rb72f4e9cd81b4ace" /><Relationship Type="http://schemas.openxmlformats.org/officeDocument/2006/relationships/image" Target="/word/media/3373b303-c277-4f96-931d-2b99300ade93.png" Id="R103fbb11fdfd47de" /></Relationships>
</file>