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2da7d01a7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3f3db5893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Piyala,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07a7cfc6f485f" /><Relationship Type="http://schemas.openxmlformats.org/officeDocument/2006/relationships/numbering" Target="/word/numbering.xml" Id="Rc750931726dc4065" /><Relationship Type="http://schemas.openxmlformats.org/officeDocument/2006/relationships/settings" Target="/word/settings.xml" Id="R25e83d8ee26b4a08" /><Relationship Type="http://schemas.openxmlformats.org/officeDocument/2006/relationships/image" Target="/word/media/3df4aae7-fd9d-451b-83ce-d2c6dbc92254.png" Id="Re2c3f3db58934938" /></Relationships>
</file>