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3255314c3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8a73c9ac3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Qasim Thebo,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be38627f94053" /><Relationship Type="http://schemas.openxmlformats.org/officeDocument/2006/relationships/numbering" Target="/word/numbering.xml" Id="Rdad2f1c9b9b5424f" /><Relationship Type="http://schemas.openxmlformats.org/officeDocument/2006/relationships/settings" Target="/word/settings.xml" Id="Ra4d93211d1fb4dd2" /><Relationship Type="http://schemas.openxmlformats.org/officeDocument/2006/relationships/image" Target="/word/media/81948ce6-5c75-4336-9925-5aa61c17bc42.png" Id="R3c18a73c9ac347ca" /></Relationships>
</file>