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6f063b6de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5008cbf38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6b6f3d8424052" /><Relationship Type="http://schemas.openxmlformats.org/officeDocument/2006/relationships/numbering" Target="/word/numbering.xml" Id="R9f6b1ccc995c4e70" /><Relationship Type="http://schemas.openxmlformats.org/officeDocument/2006/relationships/settings" Target="/word/settings.xml" Id="R20afb277c98b4cb5" /><Relationship Type="http://schemas.openxmlformats.org/officeDocument/2006/relationships/image" Target="/word/media/8b519fe9-d06c-4cb2-a7b3-3f8e5e516b18.png" Id="Rb845008cbf38400a" /></Relationships>
</file>