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eed3b728d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2aafb46ba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Saiyid,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a3ba97e934d0d" /><Relationship Type="http://schemas.openxmlformats.org/officeDocument/2006/relationships/numbering" Target="/word/numbering.xml" Id="R1f565813b54d440e" /><Relationship Type="http://schemas.openxmlformats.org/officeDocument/2006/relationships/settings" Target="/word/settings.xml" Id="R91ae6464c1314593" /><Relationship Type="http://schemas.openxmlformats.org/officeDocument/2006/relationships/image" Target="/word/media/dfdd1b5c-fb42-43b6-ba30-837fd4f83dfa.png" Id="R3222aafb46ba4fb5" /></Relationships>
</file>