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e2db58e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dfab1697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Sargani,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1f362c4c4a75" /><Relationship Type="http://schemas.openxmlformats.org/officeDocument/2006/relationships/numbering" Target="/word/numbering.xml" Id="Rf4e8c06f245f4250" /><Relationship Type="http://schemas.openxmlformats.org/officeDocument/2006/relationships/settings" Target="/word/settings.xml" Id="Rc5e82396da77400d" /><Relationship Type="http://schemas.openxmlformats.org/officeDocument/2006/relationships/image" Target="/word/media/c22eda3b-b264-429a-b337-39148c6ee1c5.png" Id="Rb7d2dfab16974465" /></Relationships>
</file>