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c63e9c63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1e1bf9fbc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Shah Ali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330822fa942b1" /><Relationship Type="http://schemas.openxmlformats.org/officeDocument/2006/relationships/numbering" Target="/word/numbering.xml" Id="R6c0851b119a745ed" /><Relationship Type="http://schemas.openxmlformats.org/officeDocument/2006/relationships/settings" Target="/word/settings.xml" Id="R77278a17ed404ebc" /><Relationship Type="http://schemas.openxmlformats.org/officeDocument/2006/relationships/image" Target="/word/media/3e4c4575-8e8a-45d6-9486-f92fbe664a9c.png" Id="R2121e1bf9fbc4e4a" /></Relationships>
</file>