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df83e6e7c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ee8857d45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Siddiq Lalani,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82bfeb4654be6" /><Relationship Type="http://schemas.openxmlformats.org/officeDocument/2006/relationships/numbering" Target="/word/numbering.xml" Id="R544092302e704ac2" /><Relationship Type="http://schemas.openxmlformats.org/officeDocument/2006/relationships/settings" Target="/word/settings.xml" Id="R04eb78bb4a30401e" /><Relationship Type="http://schemas.openxmlformats.org/officeDocument/2006/relationships/image" Target="/word/media/88746a0c-923b-4f29-bed5-1d1f76f509ae.png" Id="R7c3ee8857d454633" /></Relationships>
</file>