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9a6c907e6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4fb208d8f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Sirha,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9c5ddad284c7d" /><Relationship Type="http://schemas.openxmlformats.org/officeDocument/2006/relationships/numbering" Target="/word/numbering.xml" Id="R298d609582a34f5f" /><Relationship Type="http://schemas.openxmlformats.org/officeDocument/2006/relationships/settings" Target="/word/settings.xml" Id="Rdca9057718e244cf" /><Relationship Type="http://schemas.openxmlformats.org/officeDocument/2006/relationships/image" Target="/word/media/aeb5a0b2-b1ca-4692-a578-099ca87efc7a.png" Id="Re604fb208d8f43ec" /></Relationships>
</file>