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6928812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795d945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Syed Qamar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bda1078b74786" /><Relationship Type="http://schemas.openxmlformats.org/officeDocument/2006/relationships/numbering" Target="/word/numbering.xml" Id="R7a9af4c883d040eb" /><Relationship Type="http://schemas.openxmlformats.org/officeDocument/2006/relationships/settings" Target="/word/settings.xml" Id="R3db64fbdc3dc4a03" /><Relationship Type="http://schemas.openxmlformats.org/officeDocument/2006/relationships/image" Target="/word/media/58e7c5d3-6a74-4135-9218-ca7c74349423.png" Id="Rab3a795d945e4e06" /></Relationships>
</file>