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cadc83ed2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2388c158a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Thaim,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e065155bf4237" /><Relationship Type="http://schemas.openxmlformats.org/officeDocument/2006/relationships/numbering" Target="/word/numbering.xml" Id="Ra1aa36a38e8c45e6" /><Relationship Type="http://schemas.openxmlformats.org/officeDocument/2006/relationships/settings" Target="/word/settings.xml" Id="R40834c2039b449c9" /><Relationship Type="http://schemas.openxmlformats.org/officeDocument/2006/relationships/image" Target="/word/media/c3f547bc-4e95-4078-b42b-955cf7179b47.png" Id="R7402388c158a4c67" /></Relationships>
</file>