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403d20c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c5ad4a06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Umed Ali Malukani,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3814d54c4fdb" /><Relationship Type="http://schemas.openxmlformats.org/officeDocument/2006/relationships/numbering" Target="/word/numbering.xml" Id="R14fb489dcb904d83" /><Relationship Type="http://schemas.openxmlformats.org/officeDocument/2006/relationships/settings" Target="/word/settings.xml" Id="R4ecc7f2d86c1456c" /><Relationship Type="http://schemas.openxmlformats.org/officeDocument/2006/relationships/image" Target="/word/media/c1fb21a7-f642-4d40-b8d0-3d941c3cd5fa.png" Id="R582c5ad4a06f4749" /></Relationships>
</file>