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ebeac299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24d8cb0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Utho,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9cf3ef304c34" /><Relationship Type="http://schemas.openxmlformats.org/officeDocument/2006/relationships/numbering" Target="/word/numbering.xml" Id="Rbb04a5522af84d1b" /><Relationship Type="http://schemas.openxmlformats.org/officeDocument/2006/relationships/settings" Target="/word/settings.xml" Id="R828f2fb19e89432f" /><Relationship Type="http://schemas.openxmlformats.org/officeDocument/2006/relationships/image" Target="/word/media/57da2dc5-cef3-4454-b6ed-400c1934389c.png" Id="R8bc824d8cb0848e5" /></Relationships>
</file>