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000283fd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e3aaac8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a2241dc9e4150" /><Relationship Type="http://schemas.openxmlformats.org/officeDocument/2006/relationships/numbering" Target="/word/numbering.xml" Id="R423ce6646fa2451f" /><Relationship Type="http://schemas.openxmlformats.org/officeDocument/2006/relationships/settings" Target="/word/settings.xml" Id="R46762734dd1f41b0" /><Relationship Type="http://schemas.openxmlformats.org/officeDocument/2006/relationships/image" Target="/word/media/4b2eb673-5da7-4503-8484-98baba58779f.png" Id="Rdf87e3aaac8a4b1a" /></Relationships>
</file>